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67656880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67656880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EB0D6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B0D6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0D6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95302928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530292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EB0D6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B0D6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0D6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42366423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236642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5C7A4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5C7A4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5C7A4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5C7A4E" w:rsidP="005C7A4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87244444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24444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DD2C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D2C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DD2C79" w:rsidP="00DD2C7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00035559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03555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515123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85997167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599716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51512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7380798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3807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51AD5">
            <w:rPr>
              <w:rFonts w:asciiTheme="majorHAnsi" w:hAnsiTheme="majorHAnsi" w:cs="Arial"/>
              <w:sz w:val="20"/>
              <w:szCs w:val="20"/>
            </w:rPr>
            <w:t>45</w:t>
          </w:r>
          <w:r w:rsidR="00CA000B">
            <w:rPr>
              <w:rFonts w:asciiTheme="majorHAnsi" w:hAnsiTheme="majorHAnsi" w:cs="Arial"/>
              <w:sz w:val="20"/>
              <w:szCs w:val="20"/>
            </w:rPr>
            <w:t>5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t xml:space="preserve"> </w:t>
          </w:r>
          <w:r w:rsidR="00CA000B">
            <w:t>HSDP Capstone</w:t>
          </w:r>
          <w:r w:rsidR="00751AD5" w:rsidRPr="00751AD5">
            <w:t xml:space="preserve">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751AD5" w:rsidRPr="00751AD5">
            <w:rPr>
              <w:rFonts w:asciiTheme="majorHAnsi" w:hAnsiTheme="majorHAnsi" w:cs="Arial"/>
              <w:sz w:val="20"/>
              <w:szCs w:val="20"/>
            </w:rPr>
            <w:t>DPEM 45</w:t>
          </w:r>
          <w:r w:rsidR="00CA000B">
            <w:rPr>
              <w:rFonts w:asciiTheme="majorHAnsi" w:hAnsiTheme="majorHAnsi" w:cs="Arial"/>
              <w:sz w:val="20"/>
              <w:szCs w:val="20"/>
            </w:rPr>
            <w:t>5</w:t>
          </w:r>
          <w:r w:rsidR="00751AD5" w:rsidRPr="00751AD5">
            <w:rPr>
              <w:rFonts w:asciiTheme="majorHAnsi" w:hAnsiTheme="majorHAnsi" w:cs="Arial"/>
              <w:sz w:val="20"/>
              <w:szCs w:val="20"/>
            </w:rPr>
            <w:t>3</w:t>
          </w:r>
          <w:proofErr w:type="gramStart"/>
          <w:r w:rsidR="00751AD5" w:rsidRPr="00751AD5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CA000B">
            <w:rPr>
              <w:rFonts w:asciiTheme="majorHAnsi" w:hAnsiTheme="majorHAnsi" w:cs="Arial"/>
              <w:sz w:val="20"/>
              <w:szCs w:val="20"/>
            </w:rPr>
            <w:t xml:space="preserve"> Capstone</w:t>
          </w:r>
          <w:proofErr w:type="gramEnd"/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44854986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48549867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A000B" w:rsidRDefault="00CA000B" w:rsidP="00CA000B">
      <w:pPr>
        <w:pStyle w:val="BodyText"/>
        <w:kinsoku w:val="0"/>
        <w:overflowPunct w:val="0"/>
        <w:spacing w:before="72"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4542.</w:t>
      </w:r>
      <w:r>
        <w:rPr>
          <w:b/>
          <w:bCs/>
          <w:color w:val="231F20"/>
          <w:spacing w:val="22"/>
        </w:rPr>
        <w:t xml:space="preserve"> </w:t>
      </w:r>
      <w:r>
        <w:rPr>
          <w:b/>
          <w:bCs/>
          <w:color w:val="231F20"/>
          <w:spacing w:val="-1"/>
        </w:rPr>
        <w:t>Health</w:t>
      </w:r>
      <w:r>
        <w:rPr>
          <w:b/>
          <w:bCs/>
          <w:color w:val="231F20"/>
          <w:spacing w:val="10"/>
        </w:rPr>
        <w:t xml:space="preserve"> </w:t>
      </w:r>
      <w:r>
        <w:rPr>
          <w:b/>
          <w:bCs/>
          <w:color w:val="231F20"/>
          <w:spacing w:val="-1"/>
        </w:rPr>
        <w:t>Care</w:t>
      </w:r>
      <w:r>
        <w:rPr>
          <w:b/>
          <w:bCs/>
          <w:color w:val="231F20"/>
          <w:spacing w:val="3"/>
        </w:rPr>
        <w:t xml:space="preserve"> </w:t>
      </w:r>
      <w:r>
        <w:rPr>
          <w:b/>
          <w:bCs/>
          <w:color w:val="231F20"/>
          <w:spacing w:val="-1"/>
        </w:rPr>
        <w:t>Administration</w:t>
      </w:r>
      <w:r>
        <w:rPr>
          <w:b/>
          <w:bCs/>
          <w:color w:val="231F20"/>
          <w:spacing w:val="6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organization,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ministration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 systems,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making,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functions.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Senior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graduate student enrolled in a CNHP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program or any health related </w:t>
      </w:r>
      <w:r>
        <w:rPr>
          <w:color w:val="231F20"/>
          <w:spacing w:val="-2"/>
        </w:rPr>
        <w:t>major.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>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9"/>
        <w:jc w:val="both"/>
        <w:rPr>
          <w:color w:val="000000"/>
        </w:rPr>
      </w:pPr>
      <w:r w:rsidRPr="00333114">
        <w:rPr>
          <w:b/>
          <w:bCs/>
          <w:strike/>
          <w:color w:val="FF0000"/>
          <w:spacing w:val="-1"/>
        </w:rPr>
        <w:t>NRS</w:t>
      </w:r>
      <w:r w:rsidRPr="00333114">
        <w:rPr>
          <w:b/>
          <w:bCs/>
          <w:strike/>
          <w:color w:val="FF0000"/>
        </w:rPr>
        <w:t xml:space="preserve"> </w:t>
      </w:r>
      <w:r w:rsidRPr="00333114">
        <w:rPr>
          <w:b/>
          <w:bCs/>
          <w:strike/>
          <w:color w:val="FF0000"/>
          <w:spacing w:val="-1"/>
        </w:rPr>
        <w:t>4553.</w:t>
      </w:r>
      <w:r w:rsidRPr="00333114">
        <w:rPr>
          <w:b/>
          <w:bCs/>
          <w:strike/>
          <w:color w:val="FF0000"/>
          <w:spacing w:val="25"/>
        </w:rPr>
        <w:t xml:space="preserve"> </w:t>
      </w:r>
      <w:r w:rsidRPr="00333114">
        <w:rPr>
          <w:b/>
          <w:bCs/>
          <w:strike/>
          <w:color w:val="FF0000"/>
          <w:spacing w:val="-1"/>
        </w:rPr>
        <w:t>HSDP</w:t>
      </w:r>
      <w:r w:rsidRPr="00333114">
        <w:rPr>
          <w:b/>
          <w:bCs/>
          <w:strike/>
          <w:color w:val="FF0000"/>
          <w:spacing w:val="17"/>
        </w:rPr>
        <w:t xml:space="preserve"> </w:t>
      </w:r>
      <w:r w:rsidRPr="00333114">
        <w:rPr>
          <w:b/>
          <w:bCs/>
          <w:strike/>
          <w:color w:val="FF0000"/>
          <w:spacing w:val="-1"/>
        </w:rPr>
        <w:t>Capstone</w:t>
      </w:r>
      <w:r w:rsidRPr="00333114">
        <w:rPr>
          <w:b/>
          <w:bCs/>
          <w:strike/>
          <w:color w:val="FF0000"/>
          <w:spacing w:val="8"/>
        </w:rPr>
        <w:t xml:space="preserve"> </w:t>
      </w:r>
      <w:r w:rsidRPr="00333114">
        <w:rPr>
          <w:strike/>
          <w:color w:val="FF0000"/>
        </w:rPr>
        <w:t>Application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skills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and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knowledge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gained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in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minor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to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25"/>
        </w:rPr>
        <w:t xml:space="preserve"> </w:t>
      </w:r>
      <w:r w:rsidRPr="00333114">
        <w:rPr>
          <w:strike/>
          <w:color w:val="FF0000"/>
        </w:rPr>
        <w:t>analysis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a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specific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need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or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problem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and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design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solutions.</w:t>
      </w:r>
      <w:r w:rsidRPr="00333114">
        <w:rPr>
          <w:strike/>
          <w:color w:val="FF0000"/>
          <w:spacing w:val="19"/>
        </w:rPr>
        <w:t xml:space="preserve"> </w:t>
      </w:r>
      <w:r w:rsidRPr="00333114">
        <w:rPr>
          <w:strike/>
          <w:color w:val="FF0000"/>
          <w:spacing w:val="-3"/>
        </w:rPr>
        <w:t>Teamwork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among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various</w:t>
      </w:r>
      <w:r w:rsidRPr="00333114">
        <w:rPr>
          <w:strike/>
          <w:color w:val="FF0000"/>
          <w:spacing w:val="26"/>
        </w:rPr>
        <w:t xml:space="preserve"> </w:t>
      </w:r>
      <w:r w:rsidRPr="00333114">
        <w:rPr>
          <w:strike/>
          <w:color w:val="FF0000"/>
        </w:rPr>
        <w:t>specialties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with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field.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Prerequisite,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C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or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better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in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NRS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3503.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Permission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instructor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required. Cross listed as POSC 4553, DPEM 4553.</w:t>
      </w:r>
      <w:r w:rsidRPr="00333114">
        <w:rPr>
          <w:strike/>
          <w:color w:val="FF0000"/>
          <w:spacing w:val="44"/>
        </w:rPr>
        <w:t xml:space="preserve"> </w:t>
      </w:r>
      <w:r w:rsidRPr="00333114">
        <w:rPr>
          <w:strike/>
          <w:color w:val="FF0000"/>
        </w:rPr>
        <w:t>Spring</w:t>
      </w:r>
      <w:r>
        <w:rPr>
          <w:color w:val="231F20"/>
        </w:rPr>
        <w:t>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4713.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1"/>
        </w:rPr>
        <w:t>Chronic</w:t>
      </w:r>
      <w:r>
        <w:rPr>
          <w:b/>
          <w:bCs/>
          <w:color w:val="231F20"/>
        </w:rPr>
        <w:t xml:space="preserve"> Illness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3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illness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lifes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pan.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gerontology,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rehabilitation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spirituality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integrated.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to the RN-BSN program, C or better in NRS 3723 and NRS 3713.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left="540" w:right="118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4723.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18"/>
        </w:rPr>
        <w:t xml:space="preserve"> </w:t>
      </w:r>
      <w:r>
        <w:rPr>
          <w:b/>
          <w:bCs/>
          <w:color w:val="231F20"/>
          <w:spacing w:val="-1"/>
        </w:rPr>
        <w:t>High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  <w:spacing w:val="-1"/>
        </w:rPr>
        <w:t>Acuity Nursing</w:t>
      </w:r>
      <w:r>
        <w:rPr>
          <w:b/>
          <w:bCs/>
          <w:color w:val="231F20"/>
          <w:spacing w:val="-1"/>
        </w:rPr>
        <w:tab/>
      </w:r>
      <w:r>
        <w:rPr>
          <w:color w:val="231F20"/>
          <w:spacing w:val="-1"/>
        </w:rPr>
        <w:t>Focuses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acuity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episodic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traumatic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deviations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immediate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intensive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ongoing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nursing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diagnosis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interventions.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RN-BSN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2"/>
        </w:rPr>
        <w:t xml:space="preserve"> </w:t>
      </w:r>
      <w:r w:rsidRPr="007500BE">
        <w:rPr>
          <w:color w:val="000000" w:themeColor="text1"/>
        </w:rPr>
        <w:t>C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or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better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in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NRS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3713</w:t>
      </w:r>
      <w:r w:rsidRPr="007500BE">
        <w:rPr>
          <w:color w:val="000000" w:themeColor="text1"/>
          <w:spacing w:val="-1"/>
        </w:rPr>
        <w:t xml:space="preserve"> </w:t>
      </w:r>
      <w:r w:rsidRPr="007500BE">
        <w:rPr>
          <w:color w:val="000000" w:themeColor="text1"/>
        </w:rPr>
        <w:t>and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NRS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3723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left="540" w:right="118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4733.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  <w:spacing w:val="-1"/>
        </w:rPr>
        <w:t xml:space="preserve">Nursing </w:t>
      </w:r>
      <w:r>
        <w:rPr>
          <w:b/>
          <w:bCs/>
          <w:color w:val="231F20"/>
        </w:rPr>
        <w:t>Management</w:t>
      </w:r>
      <w:r>
        <w:rPr>
          <w:b/>
          <w:bCs/>
          <w:color w:val="231F20"/>
        </w:rPr>
        <w:tab/>
      </w:r>
      <w:r>
        <w:rPr>
          <w:color w:val="231F20"/>
        </w:rPr>
        <w:t>Managerial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RN-BSN Program, </w:t>
      </w:r>
      <w:r w:rsidRPr="007500BE">
        <w:rPr>
          <w:color w:val="000000" w:themeColor="text1"/>
        </w:rPr>
        <w:t>C or better in Statistics, NRS 3713</w:t>
      </w:r>
      <w:r>
        <w:rPr>
          <w:color w:val="231F20"/>
        </w:rPr>
        <w:t xml:space="preserve">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left="540" w:right="117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lastRenderedPageBreak/>
        <w:t>NRS 4743.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  <w:spacing w:val="-1"/>
        </w:rPr>
        <w:t>Community Nursing</w:t>
      </w:r>
      <w:r>
        <w:rPr>
          <w:b/>
          <w:bCs/>
          <w:color w:val="231F20"/>
          <w:spacing w:val="-1"/>
        </w:rPr>
        <w:tab/>
      </w:r>
      <w:r>
        <w:rPr>
          <w:color w:val="231F20"/>
        </w:rPr>
        <w:t>Concepts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expanded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setting.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theory,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the RN-BSN program, </w:t>
      </w:r>
      <w:r w:rsidRPr="007500BE">
        <w:rPr>
          <w:color w:val="000000" w:themeColor="text1"/>
        </w:rPr>
        <w:t>NRS 3723 and NRS 3713</w:t>
      </w:r>
      <w:r>
        <w:rPr>
          <w:color w:val="231F20"/>
        </w:rPr>
        <w:t xml:space="preserve">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699"/>
        </w:tabs>
        <w:kinsoku w:val="0"/>
        <w:overflowPunct w:val="0"/>
        <w:spacing w:line="180" w:lineRule="exact"/>
        <w:ind w:left="540" w:right="116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4763.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12"/>
        </w:rPr>
        <w:t xml:space="preserve"> </w:t>
      </w:r>
      <w:r>
        <w:rPr>
          <w:b/>
          <w:bCs/>
          <w:color w:val="231F20"/>
        </w:rPr>
        <w:t>Professional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Role</w:t>
      </w:r>
      <w:r>
        <w:rPr>
          <w:b/>
          <w:bCs/>
          <w:color w:val="231F20"/>
          <w:spacing w:val="-1"/>
        </w:rPr>
        <w:tab/>
      </w:r>
      <w:r>
        <w:rPr>
          <w:color w:val="231F20"/>
        </w:rPr>
        <w:t>Concepts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RN-BSN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socialization,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accountability,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advocacy,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nurse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analyzed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discussed. Prerequisite,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Admission to the RN-BSN program.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ind w:left="0" w:firstLine="0"/>
      </w:pPr>
    </w:p>
    <w:p w:rsidR="00CA000B" w:rsidRDefault="00CA000B" w:rsidP="00CA000B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CA000B" w:rsidRDefault="00CA000B" w:rsidP="00CA000B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Nursing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(NRSP)</w:t>
      </w:r>
    </w:p>
    <w:p w:rsidR="00CA000B" w:rsidRDefault="00CA000B" w:rsidP="00CA000B">
      <w:pPr>
        <w:pStyle w:val="BodyText"/>
        <w:kinsoku w:val="0"/>
        <w:overflowPunct w:val="0"/>
        <w:spacing w:before="1"/>
        <w:ind w:left="0" w:firstLine="0"/>
        <w:rPr>
          <w:rFonts w:ascii="Book Antiqua" w:hAnsi="Book Antiqua" w:cs="Book Antiqua"/>
          <w:b/>
          <w:bCs/>
          <w:sz w:val="20"/>
          <w:szCs w:val="20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1"/>
        </w:rPr>
        <w:t>1222.</w:t>
      </w:r>
      <w:r>
        <w:rPr>
          <w:b/>
          <w:bCs/>
          <w:color w:val="231F20"/>
        </w:rPr>
        <w:t xml:space="preserve">  </w:t>
      </w:r>
      <w:r>
        <w:rPr>
          <w:b/>
          <w:bCs/>
          <w:color w:val="231F20"/>
          <w:spacing w:val="6"/>
        </w:rPr>
        <w:t xml:space="preserve"> </w:t>
      </w:r>
      <w:r>
        <w:rPr>
          <w:b/>
          <w:bCs/>
          <w:color w:val="231F20"/>
          <w:spacing w:val="-1"/>
        </w:rPr>
        <w:t>Fundamentals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  <w:spacing w:val="-1"/>
        </w:rPr>
        <w:t>of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  <w:spacing w:val="-1"/>
        </w:rPr>
        <w:t>Practicum</w:t>
      </w:r>
      <w:r>
        <w:rPr>
          <w:b/>
          <w:bCs/>
          <w:color w:val="231F20"/>
        </w:rPr>
        <w:t xml:space="preserve">  </w:t>
      </w:r>
      <w:r>
        <w:rPr>
          <w:b/>
          <w:bCs/>
          <w:color w:val="231F20"/>
          <w:spacing w:val="43"/>
        </w:rPr>
        <w:t xml:space="preserve"> </w:t>
      </w:r>
      <w:r>
        <w:rPr>
          <w:color w:val="231F20"/>
          <w:spacing w:val="-1"/>
        </w:rPr>
        <w:t>NRSP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1222.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Fundamentals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Nursing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1"/>
        </w:rPr>
        <w:t>Practi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emphasizes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 daily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assessed.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Pre/</w:t>
      </w:r>
      <w:proofErr w:type="spellStart"/>
      <w:r>
        <w:rPr>
          <w:color w:val="231F20"/>
        </w:rPr>
        <w:t>Corequisite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1214,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2392,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NRSP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2391.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>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1243.</w:t>
      </w:r>
      <w:r>
        <w:rPr>
          <w:b/>
          <w:bCs/>
          <w:color w:val="231F20"/>
          <w:spacing w:val="10"/>
        </w:rPr>
        <w:t xml:space="preserve"> </w:t>
      </w:r>
      <w:r>
        <w:rPr>
          <w:b/>
          <w:bCs/>
          <w:color w:val="231F20"/>
          <w:spacing w:val="-1"/>
        </w:rPr>
        <w:t>Clinical</w:t>
      </w:r>
      <w:r>
        <w:rPr>
          <w:b/>
          <w:bCs/>
          <w:color w:val="231F20"/>
          <w:spacing w:val="25"/>
        </w:rPr>
        <w:t xml:space="preserve"> </w:t>
      </w:r>
      <w:r>
        <w:rPr>
          <w:b/>
          <w:bCs/>
          <w:color w:val="231F20"/>
        </w:rPr>
        <w:t>Practicum</w:t>
      </w:r>
      <w:r>
        <w:rPr>
          <w:b/>
          <w:bCs/>
          <w:color w:val="231F20"/>
          <w:spacing w:val="24"/>
        </w:rPr>
        <w:t xml:space="preserve"> </w:t>
      </w:r>
      <w:r>
        <w:rPr>
          <w:b/>
          <w:bCs/>
          <w:color w:val="231F20"/>
        </w:rPr>
        <w:t>I</w:t>
      </w:r>
      <w:r>
        <w:rPr>
          <w:b/>
          <w:bCs/>
          <w:color w:val="231F20"/>
          <w:spacing w:val="7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medical,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surgical,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maternal,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Nursing Agency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be assessed. </w:t>
      </w:r>
      <w:proofErr w:type="spellStart"/>
      <w:r>
        <w:rPr>
          <w:color w:val="231F20"/>
        </w:rPr>
        <w:t>Corequisites</w:t>
      </w:r>
      <w:proofErr w:type="spellEnd"/>
      <w:r>
        <w:rPr>
          <w:color w:val="231F20"/>
        </w:rPr>
        <w:t>, NRS 1235 and NRS 1252. Fall.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1331.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1"/>
        </w:rPr>
        <w:t xml:space="preserve">Clinical </w:t>
      </w:r>
      <w:r>
        <w:rPr>
          <w:b/>
          <w:bCs/>
          <w:color w:val="231F20"/>
        </w:rPr>
        <w:t>Practicum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 xml:space="preserve">I </w:t>
      </w:r>
      <w:r>
        <w:rPr>
          <w:color w:val="231F20"/>
        </w:rPr>
        <w:t>Initial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medical-surgical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 I are applied.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1341.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1"/>
        </w:rPr>
        <w:t xml:space="preserve">Clinical </w:t>
      </w:r>
      <w:r>
        <w:rPr>
          <w:b/>
          <w:bCs/>
          <w:color w:val="231F20"/>
        </w:rPr>
        <w:t>Practicum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 xml:space="preserve">II </w:t>
      </w:r>
      <w:r>
        <w:rPr>
          <w:color w:val="231F20"/>
        </w:rPr>
        <w:t>Medical-surgical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mak</w:t>
      </w:r>
      <w:proofErr w:type="spellEnd"/>
      <w:r>
        <w:rPr>
          <w:color w:val="231F20"/>
        </w:rPr>
        <w:t>-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II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applied.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7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1422.</w:t>
      </w:r>
      <w:r>
        <w:rPr>
          <w:b/>
          <w:bCs/>
          <w:color w:val="231F20"/>
          <w:spacing w:val="6"/>
        </w:rPr>
        <w:t xml:space="preserve"> </w:t>
      </w:r>
      <w:r>
        <w:rPr>
          <w:b/>
          <w:bCs/>
          <w:color w:val="231F20"/>
        </w:rPr>
        <w:t>Foundations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Practice</w:t>
      </w:r>
      <w:r>
        <w:rPr>
          <w:b/>
          <w:bCs/>
          <w:color w:val="231F20"/>
          <w:spacing w:val="2"/>
        </w:rPr>
        <w:t xml:space="preserve"> </w:t>
      </w:r>
      <w:r>
        <w:rPr>
          <w:color w:val="231F20"/>
        </w:rPr>
        <w:t>Practicum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emphasizes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living.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assessed. Prerequisite,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Admission to the BSN Program.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220V</w:t>
      </w:r>
      <w:r>
        <w:rPr>
          <w:b/>
          <w:bCs/>
          <w:color w:val="231F20"/>
          <w:spacing w:val="-5"/>
        </w:rPr>
        <w:t>.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3"/>
        </w:rPr>
        <w:t xml:space="preserve"> </w:t>
      </w:r>
      <w:r>
        <w:rPr>
          <w:b/>
          <w:bCs/>
          <w:color w:val="231F20"/>
          <w:spacing w:val="-1"/>
        </w:rPr>
        <w:t>Clinical</w:t>
      </w:r>
      <w:r>
        <w:rPr>
          <w:b/>
          <w:bCs/>
          <w:color w:val="231F20"/>
          <w:spacing w:val="4"/>
        </w:rPr>
        <w:t xml:space="preserve"> </w:t>
      </w:r>
      <w:r>
        <w:rPr>
          <w:b/>
          <w:bCs/>
          <w:color w:val="231F20"/>
        </w:rPr>
        <w:t>Practicum.</w:t>
      </w:r>
      <w:r>
        <w:rPr>
          <w:b/>
          <w:bCs/>
          <w:color w:val="231F20"/>
          <w:spacing w:val="3"/>
        </w:rPr>
        <w:t xml:space="preserve"> </w:t>
      </w:r>
      <w:r>
        <w:rPr>
          <w:b/>
          <w:bCs/>
          <w:color w:val="231F20"/>
        </w:rPr>
        <w:t>Independent</w:t>
      </w:r>
      <w:r>
        <w:rPr>
          <w:b/>
          <w:bCs/>
          <w:color w:val="231F20"/>
          <w:spacing w:val="3"/>
        </w:rPr>
        <w:t xml:space="preserve"> </w:t>
      </w:r>
      <w:proofErr w:type="gramStart"/>
      <w:r>
        <w:rPr>
          <w:b/>
          <w:bCs/>
          <w:color w:val="231F20"/>
        </w:rPr>
        <w:t xml:space="preserve">Study </w:t>
      </w:r>
      <w:r>
        <w:rPr>
          <w:b/>
          <w:bCs/>
          <w:color w:val="231F20"/>
          <w:spacing w:val="2"/>
        </w:rPr>
        <w:t xml:space="preserve"> </w:t>
      </w:r>
      <w:r>
        <w:rPr>
          <w:color w:val="231F20"/>
        </w:rPr>
        <w:t>Practicum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instructor.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performance of specific nursing procedures.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clinical laboratory fee will be assessed. Demand.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9C3C35" w:rsidRPr="00995AB2" w:rsidRDefault="00CA000B" w:rsidP="00CA000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546</w:t>
      </w:r>
    </w:p>
    <w:sectPr w:rsidR="009C3C35" w:rsidRPr="00995AB2" w:rsidSect="00CA000B">
      <w:headerReference w:type="default" r:id="rId13"/>
      <w:pgSz w:w="8640" w:h="12960"/>
      <w:pgMar w:top="620" w:right="600" w:bottom="580" w:left="620" w:header="0" w:footer="3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23" w:rsidRDefault="00515123" w:rsidP="00AF3758">
      <w:pPr>
        <w:spacing w:after="0" w:line="240" w:lineRule="auto"/>
      </w:pPr>
      <w:r>
        <w:separator/>
      </w:r>
    </w:p>
  </w:endnote>
  <w:endnote w:type="continuationSeparator" w:id="0">
    <w:p w:rsidR="00515123" w:rsidRDefault="0051512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23" w:rsidRDefault="00515123" w:rsidP="00AF3758">
      <w:pPr>
        <w:spacing w:after="0" w:line="240" w:lineRule="auto"/>
      </w:pPr>
      <w:r>
        <w:separator/>
      </w:r>
    </w:p>
  </w:footnote>
  <w:footnote w:type="continuationSeparator" w:id="0">
    <w:p w:rsidR="00515123" w:rsidRDefault="0051512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D12E8"/>
    <w:rsid w:val="001E64CB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D3FDD"/>
    <w:rsid w:val="004E779B"/>
    <w:rsid w:val="004F3C87"/>
    <w:rsid w:val="00504BCC"/>
    <w:rsid w:val="00515123"/>
    <w:rsid w:val="00526B81"/>
    <w:rsid w:val="005522D7"/>
    <w:rsid w:val="00571E0A"/>
    <w:rsid w:val="00584C22"/>
    <w:rsid w:val="00592A95"/>
    <w:rsid w:val="005C7A4E"/>
    <w:rsid w:val="005E24CB"/>
    <w:rsid w:val="005F1402"/>
    <w:rsid w:val="00605FC3"/>
    <w:rsid w:val="006179CB"/>
    <w:rsid w:val="00624607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51AD5"/>
    <w:rsid w:val="007A06B9"/>
    <w:rsid w:val="0083170D"/>
    <w:rsid w:val="008829ED"/>
    <w:rsid w:val="00884F7A"/>
    <w:rsid w:val="008C703B"/>
    <w:rsid w:val="008E6C1C"/>
    <w:rsid w:val="00984907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000B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D2C79"/>
    <w:rsid w:val="00E45868"/>
    <w:rsid w:val="00EA0AD4"/>
    <w:rsid w:val="00EA5F2E"/>
    <w:rsid w:val="00EB0D64"/>
    <w:rsid w:val="00EB4FF5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A000B"/>
    <w:pPr>
      <w:spacing w:after="0" w:line="259" w:lineRule="auto"/>
      <w:ind w:left="100"/>
      <w:outlineLvl w:val="0"/>
    </w:pPr>
    <w:rPr>
      <w:rFonts w:ascii="Book Antiqua" w:eastAsiaTheme="minorEastAsi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A000B"/>
    <w:rPr>
      <w:rFonts w:ascii="Book Antiqua" w:eastAsiaTheme="minorEastAsia" w:hAnsi="Book Antiqua" w:cs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735D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44CB1"/>
    <w:rsid w:val="0086782F"/>
    <w:rsid w:val="0088037B"/>
    <w:rsid w:val="00880AAE"/>
    <w:rsid w:val="008D3F2E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2390E"/>
    <w:rsid w:val="00E83F3B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9056-28E6-4AB3-865B-F11A5684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2017-04-11T21:03:00Z</dcterms:created>
  <dcterms:modified xsi:type="dcterms:W3CDTF">2017-04-11T21:03:00Z</dcterms:modified>
</cp:coreProperties>
</file>